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BD7A0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C3" w:rsidRDefault="00F56BC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F56BC3" w:rsidRDefault="00F56BC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56BC3" w:rsidRDefault="00F56BC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F56BC3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56BC3" w:rsidRDefault="0039387C">
            <w:pPr>
              <w:pStyle w:val="adres"/>
            </w:pPr>
            <w:r>
              <w:t xml:space="preserve">Aan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>
              <w:t>d</w:t>
            </w:r>
            <w:r w:rsidR="00F56BC3">
              <w:t>e Voorzitter van de Tweede Kamer</w:t>
            </w:r>
          </w:p>
          <w:p w:rsidR="00F56BC3" w:rsidRDefault="00F56BC3">
            <w:pPr>
              <w:pStyle w:val="adres"/>
            </w:pPr>
            <w:r>
              <w:t>der Staten-Generaal</w:t>
            </w:r>
          </w:p>
          <w:p w:rsidR="00F56BC3" w:rsidRDefault="00F56BC3">
            <w:pPr>
              <w:pStyle w:val="adres"/>
            </w:pPr>
            <w:r>
              <w:t xml:space="preserve">Postbus 20018 </w:t>
            </w:r>
          </w:p>
          <w:p w:rsidR="00F56BC3" w:rsidRDefault="00F56BC3">
            <w:pPr>
              <w:pStyle w:val="adres"/>
            </w:pPr>
            <w:r>
              <w:t>2500 EA  DEN HAAG</w:t>
            </w:r>
          </w:p>
          <w:p w:rsidR="00F56BC3" w:rsidRDefault="00F56BC3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P="00727D16" w:rsidRDefault="00727D16">
            <w:pPr>
              <w:pStyle w:val="kixcode"/>
              <w:tabs>
                <w:tab w:val="clear" w:pos="227"/>
                <w:tab w:val="clear" w:pos="454"/>
                <w:tab w:val="clear" w:pos="680"/>
                <w:tab w:val="left" w:pos="2131"/>
              </w:tabs>
            </w:pPr>
            <w:r>
              <w:tab/>
            </w: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F56BC3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27D1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727D16">
              <w:t>9</w:t>
            </w:r>
            <w:r w:rsidR="00D40DBF">
              <w:t xml:space="preserve"> februari</w:t>
            </w:r>
            <w:r w:rsidR="00F56BC3">
              <w:t xml:space="preserve"> 2023</w:t>
            </w:r>
            <w:r>
              <w:fldChar w:fldCharType="end"/>
            </w:r>
          </w:p>
        </w:tc>
      </w:tr>
      <w:tr w:rsidR="00F56BC3">
        <w:trPr>
          <w:trHeight w:val="482" w:hRule="exact"/>
        </w:trPr>
        <w:tc>
          <w:tcPr>
            <w:tcW w:w="1099" w:type="dxa"/>
          </w:tcPr>
          <w:p w:rsidR="00F56BC3" w:rsidP="00F56BC3" w:rsidRDefault="00F56BC3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56BC3" w:rsidP="00F56BC3" w:rsidRDefault="00F56BC3">
            <w:pPr>
              <w:pStyle w:val="broodtekst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>
              <w:t>WODC-onderzoek Naleving van de AVG door overheden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F56BC3" w:rsidP="00F56BC3" w:rsidRDefault="00F56BC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Directoraat-Generaal Rechtspleging en Rechtshandhaving</w:t>
            </w:r>
          </w:p>
          <w:p w:rsidR="00F56BC3" w:rsidP="00F56BC3" w:rsidRDefault="00F56BC3">
            <w:pPr>
              <w:pStyle w:val="afzendgegevens"/>
            </w:pPr>
            <w:r>
              <w:t>Directie Rechtsbestel</w:t>
            </w:r>
          </w:p>
          <w:p w:rsidR="00F56BC3" w:rsidP="00F56BC3" w:rsidRDefault="00F56BC3">
            <w:pPr>
              <w:pStyle w:val="witregel1"/>
            </w:pPr>
            <w:r>
              <w:t> </w:t>
            </w:r>
          </w:p>
          <w:p w:rsidRPr="0039387C" w:rsidR="00F56BC3" w:rsidP="00F56BC3" w:rsidRDefault="00F56BC3">
            <w:pPr>
              <w:pStyle w:val="afzendgegevens"/>
              <w:rPr>
                <w:lang w:val="de-DE"/>
              </w:rPr>
            </w:pPr>
            <w:r w:rsidRPr="0039387C">
              <w:rPr>
                <w:lang w:val="de-DE"/>
              </w:rPr>
              <w:t>Turfmarkt 147</w:t>
            </w:r>
          </w:p>
          <w:p w:rsidRPr="0039387C" w:rsidR="00F56BC3" w:rsidP="00F56BC3" w:rsidRDefault="00F56BC3">
            <w:pPr>
              <w:pStyle w:val="afzendgegevens"/>
              <w:rPr>
                <w:lang w:val="de-DE"/>
              </w:rPr>
            </w:pPr>
            <w:r w:rsidRPr="0039387C">
              <w:rPr>
                <w:lang w:val="de-DE"/>
              </w:rPr>
              <w:t>2511 DP  Den Haag</w:t>
            </w:r>
          </w:p>
          <w:p w:rsidRPr="0039387C" w:rsidR="00F56BC3" w:rsidP="00F56BC3" w:rsidRDefault="00F56BC3">
            <w:pPr>
              <w:pStyle w:val="afzendgegevens"/>
              <w:rPr>
                <w:lang w:val="de-DE"/>
              </w:rPr>
            </w:pPr>
            <w:r w:rsidRPr="0039387C">
              <w:rPr>
                <w:lang w:val="de-DE"/>
              </w:rPr>
              <w:t>Postbus 20301</w:t>
            </w:r>
          </w:p>
          <w:p w:rsidRPr="0039387C" w:rsidR="00F56BC3" w:rsidP="00F56BC3" w:rsidRDefault="00F56BC3">
            <w:pPr>
              <w:pStyle w:val="afzendgegevens"/>
              <w:rPr>
                <w:lang w:val="de-DE"/>
              </w:rPr>
            </w:pPr>
            <w:r w:rsidRPr="0039387C">
              <w:rPr>
                <w:lang w:val="de-DE"/>
              </w:rPr>
              <w:t>2500 EH  Den Haag</w:t>
            </w:r>
          </w:p>
          <w:p w:rsidRPr="0039387C" w:rsidR="00F56BC3" w:rsidP="00F56BC3" w:rsidRDefault="00F56BC3">
            <w:pPr>
              <w:pStyle w:val="afzendgegevens"/>
              <w:rPr>
                <w:lang w:val="de-DE"/>
              </w:rPr>
            </w:pPr>
            <w:r w:rsidRPr="0039387C">
              <w:rPr>
                <w:lang w:val="de-DE"/>
              </w:rPr>
              <w:t>www.rijksoverheid.nl/jenv</w:t>
            </w:r>
          </w:p>
          <w:p w:rsidRPr="0039387C" w:rsidR="00F56BC3" w:rsidP="00F56BC3" w:rsidRDefault="00F56BC3">
            <w:pPr>
              <w:pStyle w:val="witregel1"/>
              <w:rPr>
                <w:lang w:val="de-DE"/>
              </w:rPr>
            </w:pPr>
            <w:r w:rsidRPr="0039387C">
              <w:rPr>
                <w:lang w:val="de-DE"/>
              </w:rPr>
              <w:t> </w:t>
            </w:r>
          </w:p>
          <w:p w:rsidRPr="0039387C" w:rsidR="00F56BC3" w:rsidP="00F56BC3" w:rsidRDefault="00F56BC3">
            <w:pPr>
              <w:pStyle w:val="afzendgegevens-italic"/>
              <w:rPr>
                <w:lang w:val="de-DE"/>
              </w:rPr>
            </w:pPr>
          </w:p>
          <w:p w:rsidR="00F56BC3" w:rsidP="00F56BC3" w:rsidRDefault="00F56BC3">
            <w:pPr>
              <w:pStyle w:val="witregel2"/>
            </w:pPr>
            <w:r>
              <w:t> </w:t>
            </w:r>
          </w:p>
          <w:p w:rsidR="00F56BC3" w:rsidP="00F56BC3" w:rsidRDefault="00F56BC3">
            <w:pPr>
              <w:pStyle w:val="referentiekopjes"/>
            </w:pPr>
            <w:r>
              <w:t>Ons kenmerk</w:t>
            </w:r>
          </w:p>
          <w:p w:rsidR="00F56BC3" w:rsidP="00F56BC3" w:rsidRDefault="00D40DBF">
            <w:pPr>
              <w:pStyle w:val="referentiegegevens"/>
            </w:pPr>
            <w:r>
              <w:t>4455800</w:t>
            </w:r>
          </w:p>
          <w:p w:rsidR="0039387C" w:rsidP="00F56BC3" w:rsidRDefault="0039387C">
            <w:pPr>
              <w:pStyle w:val="referentiegegevens"/>
            </w:pPr>
          </w:p>
          <w:p w:rsidRPr="0039387C" w:rsidR="0039387C" w:rsidP="00F56BC3" w:rsidRDefault="0039387C">
            <w:pPr>
              <w:pStyle w:val="referentiegegevens"/>
              <w:rPr>
                <w:b/>
                <w:bCs/>
              </w:rPr>
            </w:pPr>
            <w:r w:rsidRPr="0039387C">
              <w:rPr>
                <w:b/>
                <w:bCs/>
              </w:rPr>
              <w:t>Bijlagen</w:t>
            </w:r>
          </w:p>
          <w:p w:rsidR="0039387C" w:rsidP="00F56BC3" w:rsidRDefault="0039387C">
            <w:pPr>
              <w:pStyle w:val="referentiegegevens"/>
            </w:pPr>
            <w:r>
              <w:t>2</w:t>
            </w:r>
          </w:p>
          <w:p w:rsidR="00F56BC3" w:rsidP="00F56BC3" w:rsidRDefault="00F56BC3">
            <w:pPr>
              <w:pStyle w:val="witregel1"/>
            </w:pPr>
            <w:r>
              <w:t> </w:t>
            </w:r>
          </w:p>
          <w:p w:rsidR="00F56BC3" w:rsidP="00F56BC3" w:rsidRDefault="00F56BC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56BC3" w:rsidP="00F56BC3" w:rsidRDefault="00F56BC3">
            <w:pPr>
              <w:pStyle w:val="referentiegegevens"/>
            </w:pPr>
          </w:p>
          <w:bookmarkEnd w:id="4"/>
          <w:p w:rsidRPr="00F56BC3" w:rsidR="00F56BC3" w:rsidP="00F56BC3" w:rsidRDefault="00F56BC3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F56BC3" w:rsidP="002353E3" w:rsidRDefault="00BD7A07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D40DBF" w:rsidR="00F56BC3" w:rsidP="007A0A7A" w:rsidRDefault="00F56BC3">
            <w:pPr>
              <w:pStyle w:val="broodtekst"/>
            </w:pPr>
            <w:r w:rsidRPr="00D40DBF">
              <w:t>Hier</w:t>
            </w:r>
            <w:r w:rsidRPr="00D40DBF" w:rsidR="00225B72">
              <w:t>me</w:t>
            </w:r>
            <w:r w:rsidRPr="00D40DBF">
              <w:t>e bied ik</w:t>
            </w:r>
            <w:r w:rsidRPr="00D40DBF" w:rsidR="007A0A7A">
              <w:t xml:space="preserve">, mede namens de Staatssecretaris Koninkrijksrelaties en Digitalisering, </w:t>
            </w:r>
            <w:r w:rsidRPr="00D40DBF">
              <w:t xml:space="preserve">uw Kamer aan het onderzoeksrapport ‘Verkennende analyse: Naleving van de AVG door overheden’, dat in opdracht van het Wetenschappelijk Onderzoek- en Documentatiecentrum </w:t>
            </w:r>
            <w:r w:rsidRPr="00D40DBF" w:rsidR="00DC5FA4">
              <w:t xml:space="preserve">(WODC) </w:t>
            </w:r>
            <w:r w:rsidRPr="00D40DBF">
              <w:t xml:space="preserve">is uitgevoerd door Pro Facto en Hooghiemstra &amp; Partners. </w:t>
            </w:r>
          </w:p>
          <w:p w:rsidRPr="00D40DBF" w:rsidR="00F56BC3" w:rsidP="00F56BC3" w:rsidRDefault="00F56BC3">
            <w:pPr>
              <w:pStyle w:val="broodtekst"/>
            </w:pPr>
          </w:p>
          <w:p w:rsidRPr="00D40DBF" w:rsidR="00F56BC3" w:rsidP="00DC5FA4" w:rsidRDefault="00F56BC3">
            <w:pPr>
              <w:pStyle w:val="broodtekst"/>
            </w:pPr>
            <w:r w:rsidRPr="00D40DBF">
              <w:t xml:space="preserve">Ook overheden dienen bij de verwerking van de persoonsgegevens de normen van de Algemene Verordening Gegevensbescherming (AVG) in acht te nemen. De overheid heeft </w:t>
            </w:r>
            <w:r w:rsidRPr="00D40DBF" w:rsidR="00DC5FA4">
              <w:t xml:space="preserve">immers </w:t>
            </w:r>
            <w:r w:rsidRPr="00D40DBF">
              <w:t xml:space="preserve">een voorbeeldfunctie bij de naleving van wettelijke normen. Ook moeten burgers erop kunnen vertrouwen dat hun gegevens </w:t>
            </w:r>
            <w:r w:rsidRPr="00D40DBF" w:rsidR="00DC5FA4">
              <w:t xml:space="preserve">bij de overheid in goede handen zijn. </w:t>
            </w:r>
            <w:r w:rsidRPr="00D40DBF">
              <w:t xml:space="preserve">In de afgelopen jaren hebben zich echter meerdere situaties voorgedaan waarin overheden tekort bleken te schieten in de naleving van de AVG. </w:t>
            </w:r>
            <w:r w:rsidRPr="00D40DBF" w:rsidR="00126F1B">
              <w:t xml:space="preserve">Om die reden hebben de toenmalige </w:t>
            </w:r>
            <w:r w:rsidRPr="00D40DBF">
              <w:t>minister</w:t>
            </w:r>
            <w:r w:rsidRPr="00D40DBF" w:rsidR="00DC5FA4">
              <w:t>s</w:t>
            </w:r>
            <w:r w:rsidRPr="00D40DBF">
              <w:t xml:space="preserve"> van Binnenlandse Zaken</w:t>
            </w:r>
            <w:r w:rsidRPr="00D40DBF" w:rsidR="00F34FE9">
              <w:t xml:space="preserve"> en Koninkrijksrelaties</w:t>
            </w:r>
            <w:r w:rsidRPr="00D40DBF">
              <w:t xml:space="preserve"> en voor Rechtsbescherming </w:t>
            </w:r>
            <w:r w:rsidRPr="00D40DBF" w:rsidR="00DC5FA4">
              <w:t xml:space="preserve">in 2021 het WODC gevraagd om </w:t>
            </w:r>
            <w:r w:rsidRPr="00D40DBF">
              <w:t xml:space="preserve">onderzoek </w:t>
            </w:r>
            <w:r w:rsidRPr="00D40DBF" w:rsidR="00DC5FA4">
              <w:t>te doen</w:t>
            </w:r>
            <w:r w:rsidRPr="00D40DBF">
              <w:t xml:space="preserve"> naar de naleving van de AVG door overheden. </w:t>
            </w:r>
            <w:r w:rsidRPr="00D40DBF" w:rsidR="00F75BEA">
              <w:t xml:space="preserve">In het onderzoek is nagegaan welke onduidelijkheden en problemen zich voordoen bij </w:t>
            </w:r>
            <w:r w:rsidRPr="00D40DBF">
              <w:t xml:space="preserve">naleving van de AVG door overheden en welke oorzaken daarvoor vallen aan te wijzen. </w:t>
            </w:r>
          </w:p>
          <w:p w:rsidRPr="00D40DBF" w:rsidR="00F75BEA" w:rsidP="00F75BEA" w:rsidRDefault="00F75BEA">
            <w:pPr>
              <w:pStyle w:val="broodtekst"/>
            </w:pPr>
          </w:p>
          <w:p w:rsidR="00F56BC3" w:rsidP="007A0A7A" w:rsidRDefault="00F75BEA">
            <w:pPr>
              <w:pStyle w:val="broodtekst"/>
            </w:pPr>
            <w:r w:rsidRPr="00D40DBF">
              <w:t xml:space="preserve">Samen met </w:t>
            </w:r>
            <w:r w:rsidRPr="00D40DBF" w:rsidR="007A0A7A">
              <w:t xml:space="preserve">het </w:t>
            </w:r>
            <w:r w:rsidRPr="00D40DBF">
              <w:t>minister</w:t>
            </w:r>
            <w:r w:rsidRPr="00D40DBF" w:rsidR="007A0A7A">
              <w:t>ie</w:t>
            </w:r>
            <w:r w:rsidRPr="00D40DBF">
              <w:t xml:space="preserve"> van Binnenlandse Zaken en Koninkrijksrelaties streef ik ernaar voor het einde van dit kwartaal </w:t>
            </w:r>
            <w:r w:rsidRPr="00D40DBF" w:rsidR="00F56BC3">
              <w:t xml:space="preserve">inhoudelijk </w:t>
            </w:r>
            <w:r w:rsidRPr="00D40DBF">
              <w:t xml:space="preserve">te </w:t>
            </w:r>
            <w:r w:rsidRPr="00D40DBF" w:rsidR="00F56BC3">
              <w:t>reageren op de conclusies van het onderzoek.</w:t>
            </w:r>
            <w:r w:rsidR="00F56BC3">
              <w:t xml:space="preserve">  </w:t>
            </w:r>
          </w:p>
          <w:p w:rsidR="00F56BC3" w:rsidP="00F56BC3" w:rsidRDefault="00F56BC3">
            <w:pPr>
              <w:pStyle w:val="broodtekst"/>
            </w:pPr>
          </w:p>
          <w:p w:rsidR="0039387C" w:rsidP="00F56BC3" w:rsidRDefault="0039387C">
            <w:pPr>
              <w:pStyle w:val="broodtekst"/>
            </w:pPr>
          </w:p>
          <w:p w:rsidR="00F56BC3" w:rsidP="00F56BC3" w:rsidRDefault="0039387C">
            <w:pPr>
              <w:pStyle w:val="broodtekst"/>
            </w:pPr>
            <w:r>
              <w:t>De M</w:t>
            </w:r>
            <w:r w:rsidR="00F56BC3">
              <w:t>iniste</w:t>
            </w:r>
            <w:r w:rsidR="00F75BEA">
              <w:t>r voor Rechtsbescherming,</w:t>
            </w:r>
          </w:p>
          <w:p w:rsidR="00F75BEA" w:rsidP="00E9571F" w:rsidRDefault="00F75BEA">
            <w:pPr>
              <w:pStyle w:val="broodtekst"/>
              <w:rPr>
                <w:noProof/>
              </w:rPr>
            </w:pPr>
          </w:p>
          <w:p w:rsidR="00E9571F" w:rsidP="00E9571F" w:rsidRDefault="00E9571F">
            <w:pPr>
              <w:pStyle w:val="broodtekst"/>
              <w:rPr>
                <w:noProof/>
              </w:rPr>
            </w:pPr>
          </w:p>
          <w:p w:rsidR="00E9571F" w:rsidP="00E9571F" w:rsidRDefault="00E9571F">
            <w:pPr>
              <w:pStyle w:val="broodtekst"/>
              <w:rPr>
                <w:noProof/>
              </w:rPr>
            </w:pPr>
          </w:p>
          <w:p w:rsidR="00E9571F" w:rsidP="00E9571F" w:rsidRDefault="00E9571F">
            <w:pPr>
              <w:pStyle w:val="broodtekst"/>
            </w:pPr>
          </w:p>
          <w:p w:rsidR="00F75BEA" w:rsidP="00F56BC3" w:rsidRDefault="00F75BEA">
            <w:pPr>
              <w:pStyle w:val="broodtekst"/>
            </w:pPr>
            <w:r>
              <w:t>F.M. Weerwind</w:t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690E82" w:rsidRDefault="00F75106">
      <w:pPr>
        <w:pStyle w:val="broodtekst"/>
      </w:pPr>
      <w:bookmarkStart w:name="cursor" w:id="8"/>
      <w:bookmarkEnd w:id="8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C3" w:rsidRDefault="00F56BC3">
      <w:r>
        <w:separator/>
      </w:r>
    </w:p>
    <w:p w:rsidR="00F56BC3" w:rsidRDefault="00F56BC3"/>
    <w:p w:rsidR="00F56BC3" w:rsidRDefault="00F56BC3"/>
    <w:p w:rsidR="00F56BC3" w:rsidRDefault="00F56BC3"/>
  </w:endnote>
  <w:endnote w:type="continuationSeparator" w:id="0">
    <w:p w:rsidR="00F56BC3" w:rsidRDefault="00F56BC3">
      <w:r>
        <w:continuationSeparator/>
      </w:r>
    </w:p>
    <w:p w:rsidR="00F56BC3" w:rsidRDefault="00F56BC3"/>
    <w:p w:rsidR="00F56BC3" w:rsidRDefault="00F56BC3"/>
    <w:p w:rsidR="00F56BC3" w:rsidRDefault="00F56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91952">
            <w:fldChar w:fldCharType="begin"/>
          </w:r>
          <w:r w:rsidR="00691952">
            <w:instrText xml:space="preserve"> NUMPAGES   \* MERGEFORMAT </w:instrText>
          </w:r>
          <w:r w:rsidR="00691952">
            <w:fldChar w:fldCharType="separate"/>
          </w:r>
          <w:r w:rsidR="00F56BC3">
            <w:t>1</w:t>
          </w:r>
          <w:r w:rsidR="0069195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56BC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56BC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56BC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91952">
            <w:fldChar w:fldCharType="begin"/>
          </w:r>
          <w:r w:rsidR="00691952">
            <w:instrText xml:space="preserve"> SECTIONPAGES   \* MERGEFORMAT </w:instrText>
          </w:r>
          <w:r w:rsidR="00691952">
            <w:fldChar w:fldCharType="separate"/>
          </w:r>
          <w:r w:rsidR="00F56BC3">
            <w:t>1</w:t>
          </w:r>
          <w:r w:rsidR="00691952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9195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E9571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E9571F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56BC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6C6964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56BC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91952">
            <w:fldChar w:fldCharType="begin"/>
          </w:r>
          <w:r w:rsidR="00691952">
            <w:instrText xml:space="preserve"> SECTIONPAGES   \* MERGEFORMAT </w:instrText>
          </w:r>
          <w:r w:rsidR="00691952">
            <w:fldChar w:fldCharType="separate"/>
          </w:r>
          <w:r w:rsidR="006C6964">
            <w:t>2</w:t>
          </w:r>
          <w:r w:rsidR="0069195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C3" w:rsidRDefault="00F56BC3">
      <w:r>
        <w:separator/>
      </w:r>
    </w:p>
  </w:footnote>
  <w:footnote w:type="continuationSeparator" w:id="0">
    <w:p w:rsidR="00F56BC3" w:rsidRDefault="00F5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BD7A0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56BC3" w:rsidRPr="0039387C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9387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56BC3" w:rsidRPr="0039387C">
                                  <w:rPr>
                                    <w:b/>
                                  </w:rPr>
                                  <w:t>Directoraat-Generaal Rechtspleging en Rechtshandhaving</w:t>
                                </w:r>
                              </w:p>
                              <w:p w:rsidR="00F56BC3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9387C">
                                  <w:instrText xml:space="preserve"> DOCPROPERTY directoraatnaamvolg </w:instrText>
                                </w:r>
                                <w:r>
                                  <w:fldChar w:fldCharType="separate"/>
                                </w:r>
                                <w:r w:rsidR="00F56BC3" w:rsidRPr="0039387C">
                                  <w:t>Directie Rechtsbestel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56BC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9387C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9387C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56BC3" w:rsidRPr="0039387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56BC3">
                                  <w:t>25 januari 2023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F56BC3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56BC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F56BC3">
                                  <w:t>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56BC3" w:rsidRPr="0039387C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9387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56BC3" w:rsidRPr="0039387C">
                            <w:rPr>
                              <w:b/>
                            </w:rPr>
                            <w:t>Directoraat-Generaal Rechtspleging en Rechtshandhaving</w:t>
                          </w:r>
                        </w:p>
                        <w:p w:rsidR="00F56BC3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9387C">
                            <w:instrText xml:space="preserve"> DOCPROPERTY directoraatnaamvolg </w:instrText>
                          </w:r>
                          <w:r>
                            <w:fldChar w:fldCharType="separate"/>
                          </w:r>
                          <w:r w:rsidR="00F56BC3" w:rsidRPr="0039387C">
                            <w:t>Directie Rechtsbestel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56BC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9387C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9387C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56BC3" w:rsidRPr="0039387C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56BC3">
                            <w:t>25 januari 2023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F56BC3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56BC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F56BC3">
                            <w:t>x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A07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A1B3C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9195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 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369&quot; engine-version=&quot;4.4.0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oraat-Generaal Rechtspleging en Rechtshandhaving&lt;/p&gt;&lt;p style=&quot;afzendgegevens&quot;&gt;Directie Rechtsbeste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Robbert de Groot&lt;/p&gt;&lt;p style=&quot;afzendgegevens-italic&quot;&gt;&lt;/p&gt;&lt;p style=&quot;witregel1&quot;&gt; 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Robbert de Groot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Robbert de Groot&quot;&gt;&lt;afzender taal=&quot;1043&quot; aanhef=&quot;1&quot; groetregel=&quot;1&quot; name=&quot;Robbert de Groot&quot; country-id=&quot;NLD&quot; country-code=&quot;31&quot; naam=&quot;Robbert de Groot&quot; email=&quot;r.de.groot@minjenv.nl&quot; telefoon=&quot;0648100293&quot; organisatie=&quot;26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Robbert de Groot&quot;&gt;&lt;afzender taal=&quot;1043&quot; aanhef=&quot;1&quot; groetregel=&quot;1&quot; name=&quot;Robbert de Groot&quot; country-id=&quot;NLD&quot; country-code=&quot;31&quot; naam=&quot;Robbert de Groot&quot; email=&quot;r.de.groot@minjenv.nl&quot; telefoon=&quot;0648100293&quot; organisatie=&quot;26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26&quot; formatted-value=&quot;DGRR - DRb&quot;&gt;&lt;organisatie zoekveld=&quot;DGRR - DRb&quot; facebook=&quot;&quot; linkedin=&quot;&quot; twitter=&quot;&quot; youtube=&quot;&quot; id=&quot;26&quot;&gt;_x000d__x000a__x0009__x0009__x0009__x0009_&lt;taal id=&quot;1036&quot; zoekveld=&quot;DGRR - DRb&quot; omschrijving=&quot;Direction Générale de l'Administration de la justice et de l'Application du droit - Direction du Système juridique&quot; naamdirectoraatgeneraal=&quot;Direction Générale de l'Administration de la justice et de l'Application du droit&quot; naamdirectie=&quot;Direction du Système juridique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search=&quot;DGRR - DRb&quot; koptekst=&quot;\nDirection Générale de l'Administration de la justice et de l'Application du droit\nDirection du Système juridique&quot; bezoekadres=&quot;Bezoekadres\nTurfmarkt 147\n2511 DP La Haye\nTelefoon +31 70 370 79 11\nFax +31 70 370 79 00\nwww.rijksoverheid.nl/jenv&quot; postadres=&quot;Postadres:\nPostbus 20301,\n2500 EH La Haye&quot;/&gt;_x000d__x000a__x0009__x0009__x0009__x0009_&lt;taal id=&quot;2057&quot; zoekveld=&quot;DGRR - DRb&quot; omschrijving=&quot;Directorate General for the Administration of Justice and Law Enforcement - Judicial System Department&quot; naamdirectoraatgeneraal=&quot;Directorate General for the Administration of Justice and Law Enforcement&quot; naamdirectie=&quot;Judicial System Department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search=&quot;DGRR - DRb&quot; koptekst=&quot;\nDirectorate General for the Administration of Justice and Law Enforcement\nJudicial System Department&quot; bezoekadres=&quot;Bezoekadres\nTurfmarkt 147\n2511 DP The Hague\nTelefoon +31 70 370 79 11\nFax +31 70 370 79 00\nwww.rijksoverheid.nl/jenv&quot; postadres=&quot;Postadres:\nPostbus 20301,\n2500 EH The Hague&quot;/&gt;_x000d__x000a__x0009__x0009__x0009__x0009_&lt;taal id=&quot;1034&quot; zoekveld=&quot;DGRR - DRb&quot; omschrijving=&quot;Dirección General de Administración de Justicia y Mantenimiento del Orden Jurídico - Dirección de Ordenamiento Jurídico&quot; naamdirectoraatgeneraal=&quot;Dirección General de Administración de Justicia y Mantenimiento del Orden Jurídico&quot; naamdirectie=&quot;Dirección de Ordenamiento Jurídico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search=&quot;DGRR - DRb&quot; koptekst=&quot;\nDirección General de Administración de Justicia y Mantenimiento del Orden Jurídico\nDirección de Ordenamiento Jurídico&quot; bezoekadres=&quot;Bezoekadres\nTurfmarkt 147\n2511 DP La Haya\nTelefoon +31 70 370 79 11\nFax +31 70 370 79 00\nwww.rijksoverheid.nl/jenv&quot; postadres=&quot;Postadres:\nPostbus 20301,\n2500 EH La Haya&quot;/&gt;_x000d__x000a__x0009__x0009__x0009__x0009_&lt;taal id=&quot;1043&quot; zoekveld=&quot;DGRR - DRb&quot; omschrijving=&quot;Directoraat-Generaal Rechtspleging en Rechtshandhaving - Directie Rechtsbestel&quot; naamdirectoraatgeneraal=&quot;Directoraat-Generaal Rechtspleging en Rechtshandhaving&quot; naamdirectie=&quot;Directie Rechtsbestel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search=&quot;DGRR - DRb&quot; koptekst=&quot;\nDirectoraat-Generaal Rechtspleging en Rechtshandhaving\nDirectie Rechtsbestel&quot; bezoekadres=&quot;Bezoekadres\nTurfmarkt 147\n2511 DP Den Haag\nTelefoon 070 370 79 11\nFax 070 370 79 00\nwww.rijksoverheid.nl/jenv&quot; postadres=&quot;Postadres:\nPostbus 20301,\n2500 EH Den Haag&quot;/&gt;_x000d__x000a__x0009__x0009__x0009__x0009_&lt;taal id=&quot;1031&quot; zoekveld=&quot;DGRR - DRb&quot; omschrijving=&quot;Generaldirektorat Rechtspflege und Rechtswahrung - Direktion Rechtssystem&quot; naamdirectoraatgeneraal=&quot;Generaldirektorat Rechtspflege und Rechtswahrung&quot; naamdirectie=&quot;Direktion Rechtssystem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9 00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search=&quot;DGRR - DRb&quot; koptekst=&quot;\nGeneraldirektorat Rechtspflege und Rechtswahrung\nDirektion Rechtssystem&quot; bezoekadres=&quot;Bezoekadres\nTurfmarkt 147\n2511 DP Den Haag\nTelefoon +31 70 370 79 11\nFax +31 70 370 79 00\nwww.rijksoverheid.nl/jenv&quot; postadres=&quot;Postadres:\nPostbus 20301,\n2500 EH Den Haag&quot;/&gt;_x000d__x000a__x0009__x0009__x0009_&lt;/organisatie&gt;_x000d__x000a__x0009__x0009_&lt;/organisatie-item&gt;&lt;zaak/&gt;&lt;adres formatted-value=&quot;De Voorzitter van de Tweede Kamer\nder Staten-Generaal\nPostbus 20018 \n2500 EA  DEN HAAG\n \n&quot;&gt;&lt;address street=&quot;&quot; housenr=&quot;&quot; zipcode=&quot;&quot; city=&quot;&quot; country-id=&quot;NLD&quot; omitted-country=&quot;Nederland&quot; country-code=&quot;31&quot;&gt;&lt;to&gt;De Voorzitter van de Tweede Kamer\nder Staten-Generaal\nPostbus 20018 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&quot;/&gt;&lt;heropend value=&quot;false&quot;/&gt;&lt;vorm value=&quot;Digitaal&quot;/&gt;&lt;ZaakLocatie/&gt;&lt;zaakkenmerk/&gt;&lt;zaaktitel/&gt;&lt;fn_geaddresseerde formatted-value=&quot;De Voorzitter van de Tweede Kamer der Staten-Generaal Postbus 20018  2500 EA  DEN HAAG&quot;/&gt;&lt;fn_adres formatted-value=&quot;&quot;/&gt;&lt;fn_postcode value=&quot;&quot; formatted-value=&quot;&quot;/&gt;&lt;fn_plaats value=&quot;&quot; formatted-value=&quot;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00&quot; formatted-value=&quot;070 370 79 00&quot;&gt;&lt;phonenumber country-code=&quot;31&quot; number=&quot;070 370 79 00&quot;/&gt;&lt;/faxorganisatie&gt;&lt;telorganisatie value=&quot;070 370 79 11&quot; formatted-value=&quot;070 370 79 11&quot;&gt;&lt;phonenumber country-code=&quot;31&quot; number=&quot;070 370 79 11&quot;/&gt;&lt;/telorganisatie&gt;&lt;doorkiesnummer value=&quot;0648100293&quot; formatted-value=&quot;06 481 002 93&quot;&gt;&lt;phonenumber country-code=&quot;31&quot; number=&quot;0648100293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Robbert de Groot&quot;/&gt;&lt;email formatted-value=&quot;r.de.groot@minjenv.nl&quot;/&gt;&lt;functie formatted-value=&quot;&quot;/&gt;&lt;retouradres formatted-value=&quot;&amp;gt; Retouradres Postbus 20301 2500 EH  Den Haag&quot;/&gt;&lt;directoraat value=&quot;Directoraat-Generaal Rechtspleging en Rechtshandhaving&quot; formatted-value=&quot;Directoraat-Generaal Rechtspleging en Rechtshandhaving&quot;/&gt;&lt;directoraatvolg formatted-value=&quot;Directoraat-Generaal Rechtspleging en Rechtshandhaving\n&quot;/&gt;&lt;directoraatnaam value=&quot;Directie Rechtsbestel&quot; formatted-value=&quot;Directie Rechtsbestel&quot;/&gt;&lt;directoraatnaamvolg formatted-value=&quot;Directie Rechtsbestel&quot;/&gt;&lt;onderdeel value=&quot;&quot; formatted-value=&quot;&quot;/&gt;&lt;digionderdeel value=&quot;&quot; formatted-value=&quot;&quot;/&gt;&lt;onderdeelvolg formatted-value=&quot;&quot;/&gt;&lt;directieregel formatted-value=&quot; \n&quot;/&gt;&lt;datum value=&quot;2023-01-25T11:19:51&quot; formatted-value=&quot;25 januari 2023&quot;/&gt;&lt;onskenmerk value=&quot;x&quot; formatted-value=&quot;x&quot; format-disabled=&quot;true&quot;/&gt;&lt;uwkenmerk formatted-value=&quot;&quot;/&gt;&lt;onderwerp formatted-value=&quot;v&quot; value=&quot;v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F56BC3"/>
    <w:rsid w:val="000129A4"/>
    <w:rsid w:val="000E4FC7"/>
    <w:rsid w:val="00126F1B"/>
    <w:rsid w:val="001B5B02"/>
    <w:rsid w:val="00225B72"/>
    <w:rsid w:val="0039387C"/>
    <w:rsid w:val="0040796D"/>
    <w:rsid w:val="005B585C"/>
    <w:rsid w:val="00652887"/>
    <w:rsid w:val="00666B4A"/>
    <w:rsid w:val="00690E82"/>
    <w:rsid w:val="00691952"/>
    <w:rsid w:val="006C6964"/>
    <w:rsid w:val="00727D16"/>
    <w:rsid w:val="00794445"/>
    <w:rsid w:val="007A0A7A"/>
    <w:rsid w:val="0089073C"/>
    <w:rsid w:val="008A7B34"/>
    <w:rsid w:val="009B09F2"/>
    <w:rsid w:val="00B07A5A"/>
    <w:rsid w:val="00B2078A"/>
    <w:rsid w:val="00B46C81"/>
    <w:rsid w:val="00BD7A07"/>
    <w:rsid w:val="00C22108"/>
    <w:rsid w:val="00CC3E4D"/>
    <w:rsid w:val="00CC4A46"/>
    <w:rsid w:val="00D2034F"/>
    <w:rsid w:val="00D40DBF"/>
    <w:rsid w:val="00D62323"/>
    <w:rsid w:val="00D83F6B"/>
    <w:rsid w:val="00DC5FA4"/>
    <w:rsid w:val="00DD1C86"/>
    <w:rsid w:val="00E46F34"/>
    <w:rsid w:val="00E9571F"/>
    <w:rsid w:val="00F34FE9"/>
    <w:rsid w:val="00F56BC3"/>
    <w:rsid w:val="00F60DEA"/>
    <w:rsid w:val="00F75106"/>
    <w:rsid w:val="00F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350</ap:Words>
  <ap:Characters>1925</ap:Characters>
  <ap:DocSecurity>0</ap:DocSecurity>
  <ap:Lines>16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2023-02-09T10:53:00.0000000Z</dcterms:created>
  <dcterms:modified xsi:type="dcterms:W3CDTF">2023-02-09T10:53:00.0000000Z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 _x000d_2500 EA  DEN HAAG_x000d_ _x000d_</vt:lpwstr>
  </property>
  <property fmtid="{D5CDD505-2E9C-101B-9397-08002B2CF9AE}" pid="4" name="datum">
    <vt:lpwstr>25 januari 2023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v</vt:lpwstr>
  </property>
  <property fmtid="{D5CDD505-2E9C-101B-9397-08002B2CF9AE}" pid="8" name="_onderwerp">
    <vt:lpwstr>Onderwerp</vt:lpwstr>
  </property>
  <property fmtid="{D5CDD505-2E9C-101B-9397-08002B2CF9AE}" pid="9" name="onskenmerk">
    <vt:lpwstr>x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Directoraat-Generaal Rechtspleging en Rechtshandhaving</vt:lpwstr>
  </property>
  <property fmtid="{D5CDD505-2E9C-101B-9397-08002B2CF9AE}" pid="24" name="directoraatnaam">
    <vt:lpwstr>Directie Rechtsbestel</vt:lpwstr>
  </property>
  <property fmtid="{D5CDD505-2E9C-101B-9397-08002B2CF9AE}" pid="25" name="afdelingraised">
    <vt:lpwstr> </vt:lpwstr>
  </property>
  <property fmtid="{D5CDD505-2E9C-101B-9397-08002B2CF9AE}" pid="26" name="directoraatnaamvolg">
    <vt:lpwstr>Directie Rechtsbestel</vt:lpwstr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Directoraat-Generaal Rechtspleging en Rechtshandhaving_x000d_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